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7000"/>
        <w:gridCol w:w="3106"/>
      </w:tblGrid>
      <w:tr>
        <w:tc>
          <w:tcPr>
            <w:tcW w:type="dxa" w:w="7000"/>
            <w:tcBorders>
              <w:top w:val="none" w:color="FFFFFF" w:sz="0"/>
              <w:left w:val="none" w:color="FFFFFF" w:sz="0"/>
              <w:bottom w:val="none" w:color="FFFFFF" w:sz="0"/>
              <w:right w:val="none" w:color="FFFFFF" w:sz="0"/>
            </w:tcBorders>
            <w:shd w:fill="003399" w:val="clear"/>
            <w:tcMar>
              <w:top w:type="dxa" w:w="220"/>
              <w:left w:type="dxa" w:w="320"/>
              <w:bottom w:type="dxa" w:w="220"/>
              <w:right w:type="dxa" w:w="200"/>
            </w:tcMar>
            <w:vAlign w:val="center"/>
          </w:tcPr>
          <w:p>
            <w:r>
              <w:rPr>
                <w:rFonts w:ascii="Calibri" w:cs="Calibri" w:eastAsia="Calibri" w:hAnsi="Calibri"/>
                <w:b/>
                <w:bCs/>
                <w:color w:val="FFFFFF"/>
                <w:sz w:val="52"/>
                <w:szCs w:val="52"/>
              </w:rPr>
              <w:t xml:space="preserve">YUSIF ALLAHVERDIYEV</w:t>
            </w:r>
          </w:p>
          <w:p>
            <w:pPr>
              <w:spacing w:before="60"/>
            </w:pPr>
            <w:r>
              <w:rPr>
                <w:rFonts w:ascii="Calibri" w:cs="Calibri" w:eastAsia="Calibri" w:hAnsi="Calibri"/>
                <w:color w:val="AACCFF"/>
                <w:sz w:val="19"/>
                <w:szCs w:val="19"/>
              </w:rPr>
              <w:t xml:space="preserve">NLP &amp; LLM Engineer  |  Full Stack Developer  |  Neuroscience Researcher</w:t>
            </w:r>
          </w:p>
        </w:tc>
        <w:tc>
          <w:tcPr>
            <w:tcW w:type="dxa" w:w="3106"/>
            <w:tcBorders>
              <w:top w:val="none" w:color="FFFFFF" w:sz="0"/>
              <w:left w:val="none" w:color="FFFFFF" w:sz="0"/>
              <w:bottom w:val="none" w:color="FFFFFF" w:sz="0"/>
              <w:right w:val="none" w:color="FFFFFF" w:sz="0"/>
            </w:tcBorders>
            <w:shd w:fill="001A66" w:val="clear"/>
            <w:tcMar>
              <w:top w:type="dxa" w:w="160"/>
              <w:left w:type="dxa" w:w="220"/>
              <w:bottom w:type="dxa" w:w="160"/>
              <w:right w:type="dxa" w:w="200"/>
            </w:tcMar>
            <w:vAlign w:val="center"/>
          </w:tcPr>
          <w:p>
            <w:pPr>
              <w:spacing w:before="28" w:after="28"/>
            </w:pPr>
            <w:r>
              <w:rPr>
                <w:rFonts w:ascii="Calibri" w:cs="Calibri" w:eastAsia="Calibri" w:hAnsi="Calibri"/>
                <w:color w:val="FFFFFF"/>
                <w:sz w:val="18"/>
                <w:szCs w:val="18"/>
              </w:rPr>
              <w:t xml:space="preserve">+994 (55) 684-65-67</w:t>
            </w:r>
          </w:p>
          <w:p>
            <w:pPr>
              <w:spacing w:before="28" w:after="28"/>
            </w:pPr>
            <w:r>
              <w:rPr>
                <w:rFonts w:ascii="Calibri" w:cs="Calibri" w:eastAsia="Calibri" w:hAnsi="Calibri"/>
                <w:color w:val="FFFFFF"/>
                <w:sz w:val="18"/>
                <w:szCs w:val="18"/>
              </w:rPr>
              <w:t xml:space="preserve">yusikome@gmail.com</w:t>
            </w:r>
          </w:p>
          <w:p>
            <w:pPr>
              <w:spacing w:before="28" w:after="28"/>
            </w:pPr>
            <w:hyperlink w:history="1" r:id="rIdaedotq3tnp_acimzy6yru">
              <w:r>
                <w:rPr>
                  <w:rFonts w:ascii="Calibri" w:cs="Calibri" w:eastAsia="Calibri" w:hAnsi="Calibri"/>
                  <w:color w:val="AACCFF"/>
                  <w:sz w:val="18"/>
                  <w:szCs w:val="18"/>
                  <w:u w:val="single"/>
                </w:rPr>
                <w:t xml:space="preserve">yusiko.tech</w:t>
              </w:r>
            </w:hyperlink>
          </w:p>
          <w:p>
            <w:pPr>
              <w:spacing w:before="28" w:after="28"/>
            </w:pPr>
            <w:hyperlink w:history="1" r:id="rIdqea8p_8qxxdshtsygvqgw">
              <w:r>
                <w:rPr>
                  <w:rFonts w:ascii="Calibri" w:cs="Calibri" w:eastAsia="Calibri" w:hAnsi="Calibri"/>
                  <w:color w:val="AACCFF"/>
                  <w:sz w:val="18"/>
                  <w:szCs w:val="18"/>
                  <w:u w:val="single"/>
                </w:rPr>
                <w:t xml:space="preserve">linkedin.com/in/yusikome</w:t>
              </w:r>
            </w:hyperlink>
          </w:p>
          <w:p>
            <w:pPr>
              <w:spacing w:before="28" w:after="28"/>
            </w:pPr>
            <w:r>
              <w:rPr>
                <w:rFonts w:ascii="Calibri" w:cs="Calibri" w:eastAsia="Calibri" w:hAnsi="Calibri"/>
                <w:color w:val="FFFFFF"/>
                <w:sz w:val="18"/>
                <w:szCs w:val="18"/>
              </w:rPr>
              <w:t xml:space="preserve">Baku, Azerbaijan</w:t>
            </w:r>
          </w:p>
          <w:p>
            <w:pPr>
              <w:spacing w:before="28" w:after="28"/>
            </w:pPr>
            <w:r>
              <w:rPr>
                <w:rFonts w:ascii="Calibri" w:cs="Calibri" w:eastAsia="Calibri" w:hAnsi="Calibri"/>
                <w:color w:val="AACCFF"/>
                <w:sz w:val="18"/>
                <w:szCs w:val="18"/>
              </w:rPr>
              <w:t xml:space="preserve">Date of birth: 2008</w:t>
            </w:r>
          </w:p>
        </w:tc>
      </w:tr>
    </w:tbl>
    <w:p>
      <w:pPr>
        <w:spacing w:before="200" w:after="0"/>
      </w:pPr>
    </w:p>
    <w:p>
      <w:pPr>
        <w:pBdr>
          <w:bottom w:val="single" w:color="003399" w:sz="8" w:space="4"/>
        </w:pBdr>
        <w:spacing w:before="240" w:after="80"/>
      </w:pPr>
      <w:r>
        <w:rPr>
          <w:rFonts w:ascii="Calibri" w:cs="Calibri" w:eastAsia="Calibri" w:hAnsi="Calibri"/>
          <w:b/>
          <w:bCs/>
          <w:color w:val="003399"/>
          <w:sz w:val="24"/>
          <w:szCs w:val="24"/>
        </w:rPr>
        <w:t xml:space="preserve">PERSONAL PROFILE</w:t>
      </w:r>
    </w:p>
    <w:p>
      <w:pPr>
        <w:spacing w:before="80" w:after="80"/>
      </w:pPr>
      <w:r>
        <w:rPr>
          <w:rFonts w:ascii="Calibri" w:cs="Calibri" w:eastAsia="Calibri" w:hAnsi="Calibri"/>
          <w:color w:val="555555"/>
          <w:sz w:val="20"/>
          <w:szCs w:val="20"/>
        </w:rPr>
        <w:t xml:space="preserve">Passionate and self-driven technology professional with a deep interest in IT since the age of 6. Currently pursuing a Bachelor's degree in Mechatronics, Robotics and Automation Engineering at the National Aviation Academy of Azerbaijan. Specialises in Natural Language Processing (NLP), Large Language Models (LLMs), Full Stack Development, and Neuroscience research. Founder of SoftYu, an AI-powered IT solutions company. Recognised competitor and award winner in national cybersecurity championships and hackathons.</w:t>
      </w:r>
    </w:p>
    <w:p>
      <w:pPr>
        <w:spacing w:before="140" w:after="0"/>
      </w:pPr>
    </w:p>
    <w:p>
      <w:pPr>
        <w:pBdr>
          <w:bottom w:val="single" w:color="003399" w:sz="8" w:space="4"/>
        </w:pBdr>
        <w:spacing w:before="240" w:after="80"/>
      </w:pPr>
      <w:r>
        <w:rPr>
          <w:rFonts w:ascii="Calibri" w:cs="Calibri" w:eastAsia="Calibri" w:hAnsi="Calibri"/>
          <w:b/>
          <w:bCs/>
          <w:color w:val="003399"/>
          <w:sz w:val="24"/>
          <w:szCs w:val="24"/>
        </w:rPr>
        <w:t xml:space="preserve">WORK EXPERIENCE</w:t>
      </w:r>
    </w:p>
    <w:p>
      <w:pPr>
        <w:spacing w:before="80" w:after="20"/>
      </w:pPr>
      <w:r>
        <w:rPr>
          <w:rFonts w:ascii="Calibri" w:cs="Calibri" w:eastAsia="Calibri" w:hAnsi="Calibri"/>
          <w:b/>
          <w:bCs/>
          <w:color w:val="333333"/>
          <w:sz w:val="22"/>
          <w:szCs w:val="22"/>
        </w:rPr>
        <w:t xml:space="preserve">Founder &amp; CEO</w:t>
      </w:r>
    </w:p>
    <w:p>
      <w:pPr>
        <w:spacing w:before="0" w:after="20"/>
      </w:pPr>
      <w:r>
        <w:rPr>
          <w:rFonts w:ascii="Calibri" w:cs="Calibri" w:eastAsia="Calibri" w:hAnsi="Calibri"/>
          <w:b/>
          <w:bCs/>
          <w:color w:val="003399"/>
          <w:sz w:val="20"/>
          <w:szCs w:val="20"/>
        </w:rPr>
        <w:t xml:space="preserve">SoftYu</w:t>
      </w:r>
      <w:r>
        <w:rPr>
          <w:rFonts w:ascii="Calibri" w:cs="Calibri" w:eastAsia="Calibri" w:hAnsi="Calibri"/>
          <w:color w:val="CCDDEE"/>
          <w:sz w:val="20"/>
          <w:szCs w:val="20"/>
        </w:rPr>
        <w:t xml:space="preserve">   |   </w:t>
      </w:r>
      <w:r>
        <w:rPr>
          <w:rFonts w:ascii="Calibri" w:cs="Calibri" w:eastAsia="Calibri" w:hAnsi="Calibri"/>
          <w:i/>
          <w:iCs/>
          <w:color w:val="555555"/>
          <w:sz w:val="20"/>
          <w:szCs w:val="20"/>
        </w:rPr>
        <w:t xml:space="preserve">December 2025 – Present</w:t>
      </w:r>
      <w:r>
        <w:rPr>
          <w:rFonts w:ascii="Calibri" w:cs="Calibri" w:eastAsia="Calibri" w:hAnsi="Calibri"/>
          <w:color w:val="555555"/>
          <w:sz w:val="20"/>
          <w:szCs w:val="20"/>
        </w:rPr>
        <w:t xml:space="preserve">   |   Baku, Azerbaijan</w:t>
      </w:r>
    </w:p>
    <w:p>
      <w:pPr>
        <w:spacing w:before="20" w:after="20"/>
      </w:pPr>
      <w:r>
        <w:rPr>
          <w:rFonts w:ascii="Calibri" w:cs="Calibri" w:eastAsia="Calibri" w:hAnsi="Calibri"/>
          <w:color w:val="555555"/>
          <w:sz w:val="20"/>
          <w:szCs w:val="20"/>
        </w:rPr>
        <w:t xml:space="preserve">Founded SoftYu — One Platform. Infinite Possibilities. Delivers comprehensive IT solutions including software development, system integration, and AI-powered products designed for efficiency and scalability across industries. Leverages advanced AI and LLM technologies to provide value-driven, transformative business solutions.</w:t>
      </w:r>
    </w:p>
    <w:p>
      <w:pPr>
        <w:spacing w:before="80" w:after="20"/>
      </w:pPr>
      <w:r>
        <w:rPr>
          <w:rFonts w:ascii="Calibri" w:cs="Calibri" w:eastAsia="Calibri" w:hAnsi="Calibri"/>
          <w:b/>
          <w:bCs/>
          <w:color w:val="333333"/>
          <w:sz w:val="22"/>
          <w:szCs w:val="22"/>
        </w:rPr>
        <w:t xml:space="preserve">Freelance IT Specialist</w:t>
      </w:r>
    </w:p>
    <w:p>
      <w:pPr>
        <w:spacing w:before="0" w:after="20"/>
      </w:pPr>
      <w:r>
        <w:rPr>
          <w:rFonts w:ascii="Calibri" w:cs="Calibri" w:eastAsia="Calibri" w:hAnsi="Calibri"/>
          <w:b/>
          <w:bCs/>
          <w:color w:val="003399"/>
          <w:sz w:val="20"/>
          <w:szCs w:val="20"/>
        </w:rPr>
        <w:t xml:space="preserve">Self-employed</w:t>
      </w:r>
      <w:r>
        <w:rPr>
          <w:rFonts w:ascii="Calibri" w:cs="Calibri" w:eastAsia="Calibri" w:hAnsi="Calibri"/>
          <w:color w:val="CCDDEE"/>
          <w:sz w:val="20"/>
          <w:szCs w:val="20"/>
        </w:rPr>
        <w:t xml:space="preserve">   |   </w:t>
      </w:r>
      <w:r>
        <w:rPr>
          <w:rFonts w:ascii="Calibri" w:cs="Calibri" w:eastAsia="Calibri" w:hAnsi="Calibri"/>
          <w:i/>
          <w:iCs/>
          <w:color w:val="555555"/>
          <w:sz w:val="20"/>
          <w:szCs w:val="20"/>
        </w:rPr>
        <w:t xml:space="preserve">2022 – Present</w:t>
      </w:r>
      <w:r>
        <w:rPr>
          <w:rFonts w:ascii="Calibri" w:cs="Calibri" w:eastAsia="Calibri" w:hAnsi="Calibri"/>
          <w:color w:val="555555"/>
          <w:sz w:val="20"/>
          <w:szCs w:val="20"/>
        </w:rPr>
        <w:t xml:space="preserve">   |   Baku, Azerbaijan</w:t>
      </w:r>
    </w:p>
    <w:p>
      <w:pPr>
        <w:spacing w:before="20" w:after="20"/>
      </w:pPr>
      <w:r>
        <w:rPr>
          <w:rFonts w:ascii="Calibri" w:cs="Calibri" w:eastAsia="Calibri" w:hAnsi="Calibri"/>
          <w:color w:val="555555"/>
          <w:sz w:val="20"/>
          <w:szCs w:val="20"/>
        </w:rPr>
        <w:t xml:space="preserve">Web development, AI integrations, cybersecurity consulting, and LLM-based application development for various clients and personal projects.</w:t>
      </w:r>
    </w:p>
    <w:p>
      <w:pPr>
        <w:spacing w:before="140" w:after="0"/>
      </w:pPr>
    </w:p>
    <w:p>
      <w:pPr>
        <w:pBdr>
          <w:bottom w:val="single" w:color="003399" w:sz="8" w:space="4"/>
        </w:pBdr>
        <w:spacing w:before="240" w:after="80"/>
      </w:pPr>
      <w:r>
        <w:rPr>
          <w:rFonts w:ascii="Calibri" w:cs="Calibri" w:eastAsia="Calibri" w:hAnsi="Calibri"/>
          <w:b/>
          <w:bCs/>
          <w:color w:val="003399"/>
          <w:sz w:val="24"/>
          <w:szCs w:val="24"/>
        </w:rPr>
        <w:t xml:space="preserve">EDUCATION</w:t>
      </w:r>
    </w:p>
    <w:p>
      <w:pPr>
        <w:spacing w:before="80" w:after="20"/>
      </w:pPr>
      <w:r>
        <w:rPr>
          <w:rFonts w:ascii="Calibri" w:cs="Calibri" w:eastAsia="Calibri" w:hAnsi="Calibri"/>
          <w:b/>
          <w:bCs/>
          <w:color w:val="333333"/>
          <w:sz w:val="22"/>
          <w:szCs w:val="22"/>
        </w:rPr>
        <w:t xml:space="preserve">Bachelor's Degree — Mechatronics, Robotics and Automation Engineering</w:t>
      </w:r>
    </w:p>
    <w:p>
      <w:pPr>
        <w:spacing w:before="0" w:after="20"/>
      </w:pPr>
      <w:r>
        <w:rPr>
          <w:rFonts w:ascii="Calibri" w:cs="Calibri" w:eastAsia="Calibri" w:hAnsi="Calibri"/>
          <w:b/>
          <w:bCs/>
          <w:color w:val="003399"/>
          <w:sz w:val="20"/>
          <w:szCs w:val="20"/>
        </w:rPr>
        <w:t xml:space="preserve">National Aviation Academy of Azerbaijan</w:t>
      </w:r>
      <w:r>
        <w:rPr>
          <w:rFonts w:ascii="Calibri" w:cs="Calibri" w:eastAsia="Calibri" w:hAnsi="Calibri"/>
          <w:color w:val="CCDDEE"/>
          <w:sz w:val="20"/>
          <w:szCs w:val="20"/>
        </w:rPr>
        <w:t xml:space="preserve">   |   </w:t>
      </w:r>
      <w:r>
        <w:rPr>
          <w:rFonts w:ascii="Calibri" w:cs="Calibri" w:eastAsia="Calibri" w:hAnsi="Calibri"/>
          <w:i/>
          <w:iCs/>
          <w:color w:val="555555"/>
          <w:sz w:val="20"/>
          <w:szCs w:val="20"/>
        </w:rPr>
        <w:t xml:space="preserve">September 2025 – July 2029 (expected)</w:t>
      </w:r>
      <w:r>
        <w:rPr>
          <w:rFonts w:ascii="Calibri" w:cs="Calibri" w:eastAsia="Calibri" w:hAnsi="Calibri"/>
          <w:color w:val="555555"/>
          <w:sz w:val="20"/>
          <w:szCs w:val="20"/>
        </w:rPr>
        <w:t xml:space="preserve">   |   Baku, Azerbaijan</w:t>
      </w:r>
    </w:p>
    <w:p>
      <w:pPr>
        <w:spacing w:before="20" w:after="20"/>
      </w:pPr>
      <w:r>
        <w:rPr>
          <w:rFonts w:ascii="Calibri" w:cs="Calibri" w:eastAsia="Calibri" w:hAnsi="Calibri"/>
          <w:color w:val="555555"/>
          <w:sz w:val="20"/>
          <w:szCs w:val="20"/>
        </w:rPr>
        <w:t xml:space="preserve">Group 2575A. Core subjects include robotics systems, mechatronics, AI in engineering, and automation technologies.</w:t>
      </w:r>
    </w:p>
    <w:p>
      <w:pPr>
        <w:spacing w:before="80" w:after="20"/>
      </w:pPr>
      <w:r>
        <w:rPr>
          <w:rFonts w:ascii="Calibri" w:cs="Calibri" w:eastAsia="Calibri" w:hAnsi="Calibri"/>
          <w:b/>
          <w:bCs/>
          <w:color w:val="333333"/>
          <w:sz w:val="22"/>
          <w:szCs w:val="22"/>
        </w:rPr>
        <w:t xml:space="preserve">Complete Secondary Education — Computer &amp; Information Systems Security</w:t>
      </w:r>
    </w:p>
    <w:p>
      <w:pPr>
        <w:spacing w:before="0" w:after="20"/>
      </w:pPr>
      <w:r>
        <w:rPr>
          <w:rFonts w:ascii="Calibri" w:cs="Calibri" w:eastAsia="Calibri" w:hAnsi="Calibri"/>
          <w:b/>
          <w:bCs/>
          <w:color w:val="003399"/>
          <w:sz w:val="20"/>
          <w:szCs w:val="20"/>
        </w:rPr>
        <w:t xml:space="preserve">129th Secondary School, Nizami District</w:t>
      </w:r>
      <w:r>
        <w:rPr>
          <w:rFonts w:ascii="Calibri" w:cs="Calibri" w:eastAsia="Calibri" w:hAnsi="Calibri"/>
          <w:color w:val="CCDDEE"/>
          <w:sz w:val="20"/>
          <w:szCs w:val="20"/>
        </w:rPr>
        <w:t xml:space="preserve">   |   </w:t>
      </w:r>
      <w:r>
        <w:rPr>
          <w:rFonts w:ascii="Calibri" w:cs="Calibri" w:eastAsia="Calibri" w:hAnsi="Calibri"/>
          <w:i/>
          <w:iCs/>
          <w:color w:val="555555"/>
          <w:sz w:val="20"/>
          <w:szCs w:val="20"/>
        </w:rPr>
        <w:t xml:space="preserve">September 2014 – June 2025</w:t>
      </w:r>
      <w:r>
        <w:rPr>
          <w:rFonts w:ascii="Calibri" w:cs="Calibri" w:eastAsia="Calibri" w:hAnsi="Calibri"/>
          <w:color w:val="555555"/>
          <w:sz w:val="20"/>
          <w:szCs w:val="20"/>
        </w:rPr>
        <w:t xml:space="preserve">   |   Baku, Azerbaijan</w:t>
      </w:r>
    </w:p>
    <w:p>
      <w:pPr>
        <w:spacing w:before="20" w:after="20"/>
      </w:pPr>
      <w:r>
        <w:rPr>
          <w:rFonts w:ascii="Calibri" w:cs="Calibri" w:eastAsia="Calibri" w:hAnsi="Calibri"/>
          <w:color w:val="555555"/>
          <w:sz w:val="20"/>
          <w:szCs w:val="20"/>
        </w:rPr>
        <w:t xml:space="preserve">Specialised track in computer science, information systems security, and cybersecurity fundamentals.</w:t>
      </w:r>
    </w:p>
    <w:p>
      <w:pPr>
        <w:spacing w:before="140" w:after="0"/>
      </w:pPr>
    </w:p>
    <w:p>
      <w:pPr>
        <w:pBdr>
          <w:bottom w:val="single" w:color="003399" w:sz="8" w:space="4"/>
        </w:pBdr>
        <w:spacing w:before="240" w:after="80"/>
      </w:pPr>
      <w:r>
        <w:rPr>
          <w:rFonts w:ascii="Calibri" w:cs="Calibri" w:eastAsia="Calibri" w:hAnsi="Calibri"/>
          <w:b/>
          <w:bCs/>
          <w:color w:val="003399"/>
          <w:sz w:val="24"/>
          <w:szCs w:val="24"/>
        </w:rPr>
        <w:t xml:space="preserve">DIGITAL SKILLS &amp; TECHNICAL COMPETENCIES</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400"/>
        <w:gridCol w:w="7706"/>
      </w:tblGrid>
      <w:tr>
        <w:tc>
          <w:tcPr>
            <w:tcW w:type="dxa" w:w="24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b/>
                <w:bCs/>
                <w:color w:val="333333"/>
                <w:sz w:val="20"/>
                <w:szCs w:val="20"/>
              </w:rPr>
              <w:t xml:space="preserve">Programming</w:t>
            </w:r>
          </w:p>
        </w:tc>
        <w:tc>
          <w:tcPr>
            <w:tcW w:type="dxa" w:w="7706"/>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color w:val="555555"/>
                <w:sz w:val="20"/>
                <w:szCs w:val="20"/>
              </w:rPr>
              <w:t xml:space="preserve">Python, Kotlin, PHP, C++, C</w:t>
            </w:r>
          </w:p>
        </w:tc>
      </w:tr>
      <w:tr>
        <w:tc>
          <w:tcPr>
            <w:tcW w:type="dxa" w:w="24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b/>
                <w:bCs/>
                <w:color w:val="333333"/>
                <w:sz w:val="20"/>
                <w:szCs w:val="20"/>
              </w:rPr>
              <w:t xml:space="preserve">Web</w:t>
            </w:r>
          </w:p>
        </w:tc>
        <w:tc>
          <w:tcPr>
            <w:tcW w:type="dxa" w:w="7706"/>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color w:val="555555"/>
                <w:sz w:val="20"/>
                <w:szCs w:val="20"/>
              </w:rPr>
              <w:t xml:space="preserve">HTML, CSS — Full-stack web development, website design &amp; deployment</w:t>
            </w:r>
          </w:p>
        </w:tc>
      </w:tr>
      <w:tr>
        <w:tc>
          <w:tcPr>
            <w:tcW w:type="dxa" w:w="24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b/>
                <w:bCs/>
                <w:color w:val="333333"/>
                <w:sz w:val="20"/>
                <w:szCs w:val="20"/>
              </w:rPr>
              <w:t xml:space="preserve">AI / LLM</w:t>
            </w:r>
          </w:p>
        </w:tc>
        <w:tc>
          <w:tcPr>
            <w:tcW w:type="dxa" w:w="7706"/>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color w:val="555555"/>
                <w:sz w:val="20"/>
                <w:szCs w:val="20"/>
              </w:rPr>
              <w:t xml:space="preserve">LLM Fine-tuning, Prompt Engineering, LLM model building &amp; deployment</w:t>
            </w:r>
          </w:p>
        </w:tc>
      </w:tr>
      <w:tr>
        <w:tc>
          <w:tcPr>
            <w:tcW w:type="dxa" w:w="24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b/>
                <w:bCs/>
                <w:color w:val="333333"/>
                <w:sz w:val="20"/>
                <w:szCs w:val="20"/>
              </w:rPr>
              <w:t xml:space="preserve">Cybersecurity</w:t>
            </w:r>
          </w:p>
        </w:tc>
        <w:tc>
          <w:tcPr>
            <w:tcW w:type="dxa" w:w="7706"/>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color w:val="555555"/>
                <w:sz w:val="20"/>
                <w:szCs w:val="20"/>
              </w:rPr>
              <w:t xml:space="preserve">Penetration Testing (Pentesting), OSINT Framework</w:t>
            </w:r>
          </w:p>
        </w:tc>
      </w:tr>
      <w:tr>
        <w:tc>
          <w:tcPr>
            <w:tcW w:type="dxa" w:w="24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b/>
                <w:bCs/>
                <w:color w:val="333333"/>
                <w:sz w:val="20"/>
                <w:szCs w:val="20"/>
              </w:rPr>
              <w:t xml:space="preserve">Tools &amp; Other</w:t>
            </w:r>
          </w:p>
        </w:tc>
        <w:tc>
          <w:tcPr>
            <w:tcW w:type="dxa" w:w="7706"/>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Calibri" w:cs="Calibri" w:eastAsia="Calibri" w:hAnsi="Calibri"/>
                <w:color w:val="555555"/>
                <w:sz w:val="20"/>
                <w:szCs w:val="20"/>
              </w:rPr>
              <w:t xml:space="preserve">Microsoft Office, Linux, Git</w:t>
            </w:r>
          </w:p>
        </w:tc>
      </w:tr>
    </w:tbl>
    <w:p>
      <w:pPr>
        <w:spacing w:before="140" w:after="0"/>
      </w:pPr>
    </w:p>
    <w:p>
      <w:pPr>
        <w:pBdr>
          <w:bottom w:val="single" w:color="003399" w:sz="8" w:space="4"/>
        </w:pBdr>
        <w:spacing w:before="240" w:after="80"/>
      </w:pPr>
      <w:r>
        <w:rPr>
          <w:rFonts w:ascii="Calibri" w:cs="Calibri" w:eastAsia="Calibri" w:hAnsi="Calibri"/>
          <w:b/>
          <w:bCs/>
          <w:color w:val="003399"/>
          <w:sz w:val="24"/>
          <w:szCs w:val="24"/>
        </w:rPr>
        <w:t xml:space="preserve">LANGUAGES</w:t>
      </w:r>
    </w:p>
    <w:tbl>
      <w:tblPr>
        <w:tblW w:type="dxa" w:w="7706"/>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906"/>
      </w:tblGrid>
      <w:tr>
        <w:tc>
          <w:tcPr>
            <w:tcW w:type="dxa" w:w="24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Calibri" w:cs="Calibri" w:eastAsia="Calibri" w:hAnsi="Calibri"/>
                <w:b/>
                <w:bCs/>
                <w:color w:val="333333"/>
                <w:sz w:val="20"/>
                <w:szCs w:val="20"/>
              </w:rPr>
              <w:t xml:space="preserve">Language</w:t>
            </w:r>
          </w:p>
        </w:tc>
        <w:tc>
          <w:tcPr>
            <w:tcW w:type="dxa" w:w="24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Calibri" w:cs="Calibri" w:eastAsia="Calibri" w:hAnsi="Calibri"/>
                <w:b/>
                <w:bCs/>
                <w:color w:val="333333"/>
                <w:sz w:val="20"/>
                <w:szCs w:val="20"/>
              </w:rPr>
              <w:t xml:space="preserve">Level (CEFR)</w:t>
            </w:r>
          </w:p>
        </w:tc>
        <w:tc>
          <w:tcPr>
            <w:tcW w:type="dxa" w:w="2906"/>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Calibri" w:cs="Calibri" w:eastAsia="Calibri" w:hAnsi="Calibri"/>
                <w:b/>
                <w:bCs/>
                <w:color w:val="333333"/>
                <w:sz w:val="20"/>
                <w:szCs w:val="20"/>
              </w:rPr>
              <w:t xml:space="preserve">Proficiency</w:t>
            </w:r>
          </w:p>
        </w:tc>
      </w:tr>
      <w:tr>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333333"/>
                <w:sz w:val="20"/>
                <w:szCs w:val="20"/>
              </w:rPr>
              <w:t xml:space="preserve">Azerbaijani</w:t>
            </w:r>
          </w:p>
        </w:tc>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i/>
                <w:iCs/>
                <w:color w:val="555555"/>
                <w:sz w:val="20"/>
                <w:szCs w:val="20"/>
              </w:rPr>
              <w:t xml:space="preserve">Native</w:t>
            </w:r>
          </w:p>
        </w:tc>
        <w:tc>
          <w:tcPr>
            <w:tcW w:type="dxa" w:w="2906"/>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003399"/>
                <w:sz w:val="20"/>
                <w:szCs w:val="20"/>
              </w:rPr>
              <w:t xml:space="preserve">●●●●●</w:t>
            </w:r>
          </w:p>
        </w:tc>
      </w:tr>
      <w:tr>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333333"/>
                <w:sz w:val="20"/>
                <w:szCs w:val="20"/>
              </w:rPr>
              <w:t xml:space="preserve">Turkish</w:t>
            </w:r>
          </w:p>
        </w:tc>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i/>
                <w:iCs/>
                <w:color w:val="555555"/>
                <w:sz w:val="20"/>
                <w:szCs w:val="20"/>
              </w:rPr>
              <w:t xml:space="preserve">Native / C2</w:t>
            </w:r>
          </w:p>
        </w:tc>
        <w:tc>
          <w:tcPr>
            <w:tcW w:type="dxa" w:w="2906"/>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003399"/>
                <w:sz w:val="20"/>
                <w:szCs w:val="20"/>
              </w:rPr>
              <w:t xml:space="preserve">●●●●●</w:t>
            </w:r>
          </w:p>
        </w:tc>
      </w:tr>
      <w:tr>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333333"/>
                <w:sz w:val="20"/>
                <w:szCs w:val="20"/>
              </w:rPr>
              <w:t xml:space="preserve">English</w:t>
            </w:r>
          </w:p>
        </w:tc>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i/>
                <w:iCs/>
                <w:color w:val="555555"/>
                <w:sz w:val="20"/>
                <w:szCs w:val="20"/>
              </w:rPr>
              <w:t xml:space="preserve">B1 — Intermediate</w:t>
            </w:r>
          </w:p>
        </w:tc>
        <w:tc>
          <w:tcPr>
            <w:tcW w:type="dxa" w:w="2906"/>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003399"/>
                <w:sz w:val="20"/>
                <w:szCs w:val="20"/>
              </w:rPr>
              <w:t xml:space="preserve">●●●○○</w:t>
            </w:r>
          </w:p>
        </w:tc>
      </w:tr>
      <w:tr>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333333"/>
                <w:sz w:val="20"/>
                <w:szCs w:val="20"/>
              </w:rPr>
              <w:t xml:space="preserve">Russian</w:t>
            </w:r>
          </w:p>
        </w:tc>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i/>
                <w:iCs/>
                <w:color w:val="555555"/>
                <w:sz w:val="20"/>
                <w:szCs w:val="20"/>
              </w:rPr>
              <w:t xml:space="preserve">A2 — Elementary</w:t>
            </w:r>
          </w:p>
        </w:tc>
        <w:tc>
          <w:tcPr>
            <w:tcW w:type="dxa" w:w="2906"/>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003399"/>
                <w:sz w:val="20"/>
                <w:szCs w:val="20"/>
              </w:rPr>
              <w:t xml:space="preserve">●●○○○</w:t>
            </w:r>
          </w:p>
        </w:tc>
      </w:tr>
      <w:tr>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333333"/>
                <w:sz w:val="20"/>
                <w:szCs w:val="20"/>
              </w:rPr>
              <w:t xml:space="preserve">Arabic</w:t>
            </w:r>
          </w:p>
        </w:tc>
        <w:tc>
          <w:tcPr>
            <w:tcW w:type="dxa" w:w="2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i/>
                <w:iCs/>
                <w:color w:val="555555"/>
                <w:sz w:val="20"/>
                <w:szCs w:val="20"/>
              </w:rPr>
              <w:t xml:space="preserve">A1 — Beginner</w:t>
            </w:r>
          </w:p>
        </w:tc>
        <w:tc>
          <w:tcPr>
            <w:tcW w:type="dxa" w:w="2906"/>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003399"/>
                <w:sz w:val="20"/>
                <w:szCs w:val="20"/>
              </w:rPr>
              <w:t xml:space="preserve">●○○○○</w:t>
            </w:r>
          </w:p>
        </w:tc>
      </w:tr>
    </w:tbl>
    <w:p>
      <w:pPr>
        <w:spacing w:before="140" w:after="0"/>
      </w:pPr>
    </w:p>
    <w:p>
      <w:pPr>
        <w:pBdr>
          <w:bottom w:val="single" w:color="003399" w:sz="8" w:space="4"/>
        </w:pBdr>
        <w:spacing w:before="240" w:after="80"/>
      </w:pPr>
      <w:r>
        <w:rPr>
          <w:rFonts w:ascii="Calibri" w:cs="Calibri" w:eastAsia="Calibri" w:hAnsi="Calibri"/>
          <w:b/>
          <w:bCs/>
          <w:color w:val="003399"/>
          <w:sz w:val="24"/>
          <w:szCs w:val="24"/>
        </w:rPr>
        <w:t xml:space="preserve">ACHIEVEMENTS &amp; AWARDS</w:t>
      </w:r>
    </w:p>
    <w:p>
      <w:pPr>
        <w:pStyle w:val="ListParagraph"/>
        <w:numPr>
          <w:ilvl w:val="0"/>
          <w:numId w:val="2"/>
        </w:numPr>
        <w:spacing w:before="30" w:after="30"/>
      </w:pPr>
      <w:r>
        <w:rPr>
          <w:rFonts w:ascii="Calibri" w:cs="Calibri" w:eastAsia="Calibri" w:hAnsi="Calibri"/>
          <w:color w:val="555555"/>
          <w:sz w:val="20"/>
          <w:szCs w:val="20"/>
        </w:rPr>
        <w:t xml:space="preserve">Azerbaijan Cybersecurity Association — CTF Competition (2023): 2nd Place</w:t>
      </w:r>
    </w:p>
    <w:p>
      <w:pPr>
        <w:pStyle w:val="ListParagraph"/>
        <w:numPr>
          <w:ilvl w:val="0"/>
          <w:numId w:val="2"/>
        </w:numPr>
        <w:spacing w:before="30" w:after="30"/>
      </w:pPr>
      <w:r>
        <w:rPr>
          <w:rFonts w:ascii="Calibri" w:cs="Calibri" w:eastAsia="Calibri" w:hAnsi="Calibri"/>
          <w:color w:val="555555"/>
          <w:sz w:val="20"/>
          <w:szCs w:val="20"/>
        </w:rPr>
        <w:t xml:space="preserve">City Science Conference "Small Academy's Big Scientists" (Heydar Aliyev Year): Certificate of Appreciation</w:t>
      </w:r>
    </w:p>
    <w:p>
      <w:pPr>
        <w:pStyle w:val="ListParagraph"/>
        <w:numPr>
          <w:ilvl w:val="0"/>
          <w:numId w:val="2"/>
        </w:numPr>
        <w:spacing w:before="30" w:after="30"/>
      </w:pPr>
      <w:r>
        <w:rPr>
          <w:rFonts w:ascii="Calibri" w:cs="Calibri" w:eastAsia="Calibri" w:hAnsi="Calibri"/>
          <w:color w:val="555555"/>
          <w:sz w:val="20"/>
          <w:szCs w:val="20"/>
        </w:rPr>
        <w:t xml:space="preserve">"Small Academy" — Minefy Project (autonomous mine-detecting hardware device): Honorary Diploma</w:t>
      </w:r>
    </w:p>
    <w:p>
      <w:pPr>
        <w:pStyle w:val="ListParagraph"/>
        <w:numPr>
          <w:ilvl w:val="0"/>
          <w:numId w:val="2"/>
        </w:numPr>
        <w:spacing w:before="30" w:after="30"/>
      </w:pPr>
      <w:r>
        <w:rPr>
          <w:rFonts w:ascii="Calibri" w:cs="Calibri" w:eastAsia="Calibri" w:hAnsi="Calibri"/>
          <w:color w:val="555555"/>
          <w:sz w:val="20"/>
          <w:szCs w:val="20"/>
        </w:rPr>
        <w:t xml:space="preserve">Azerbaijan Cybersecurity Organizations Association — Cybersecurity Championship: Participation Certificate</w:t>
      </w:r>
    </w:p>
    <w:p>
      <w:pPr>
        <w:pStyle w:val="ListParagraph"/>
        <w:numPr>
          <w:ilvl w:val="0"/>
          <w:numId w:val="2"/>
        </w:numPr>
        <w:spacing w:before="30" w:after="30"/>
      </w:pPr>
      <w:r>
        <w:rPr>
          <w:rFonts w:ascii="Calibri" w:cs="Calibri" w:eastAsia="Calibri" w:hAnsi="Calibri"/>
          <w:color w:val="555555"/>
          <w:sz w:val="20"/>
          <w:szCs w:val="20"/>
        </w:rPr>
        <w:t xml:space="preserve">4SIM Hackathon — Winner of the Intellectual Ring Competition</w:t>
      </w:r>
    </w:p>
    <w:p>
      <w:pPr>
        <w:pStyle w:val="ListParagraph"/>
        <w:numPr>
          <w:ilvl w:val="0"/>
          <w:numId w:val="2"/>
        </w:numPr>
        <w:spacing w:before="30" w:after="30"/>
      </w:pPr>
      <w:r>
        <w:rPr>
          <w:rFonts w:ascii="Calibri" w:cs="Calibri" w:eastAsia="Calibri" w:hAnsi="Calibri"/>
          <w:color w:val="555555"/>
          <w:sz w:val="20"/>
          <w:szCs w:val="20"/>
        </w:rPr>
        <w:t xml:space="preserve">Dozens of additional certificates from national competitions and scientific events</w:t>
      </w:r>
    </w:p>
    <w:p>
      <w:pPr>
        <w:spacing w:before="140" w:after="0"/>
      </w:pPr>
    </w:p>
    <w:p>
      <w:pPr>
        <w:pBdr>
          <w:bottom w:val="single" w:color="003399" w:sz="8" w:space="4"/>
        </w:pBdr>
        <w:spacing w:before="240" w:after="80"/>
      </w:pPr>
      <w:r>
        <w:rPr>
          <w:rFonts w:ascii="Calibri" w:cs="Calibri" w:eastAsia="Calibri" w:hAnsi="Calibri"/>
          <w:b/>
          <w:bCs/>
          <w:color w:val="003399"/>
          <w:sz w:val="24"/>
          <w:szCs w:val="24"/>
        </w:rPr>
        <w:t xml:space="preserve">CERTIFICATIONS</w:t>
      </w:r>
    </w:p>
    <w:p>
      <w:pPr>
        <w:pStyle w:val="ListParagraph"/>
        <w:numPr>
          <w:ilvl w:val="0"/>
          <w:numId w:val="2"/>
        </w:numPr>
        <w:spacing w:before="30" w:after="30"/>
      </w:pPr>
      <w:r>
        <w:rPr>
          <w:rFonts w:ascii="Calibri" w:cs="Calibri" w:eastAsia="Calibri" w:hAnsi="Calibri"/>
          <w:color w:val="555555"/>
          <w:sz w:val="20"/>
          <w:szCs w:val="20"/>
        </w:rPr>
        <w:t xml:space="preserve">Introduction to Artificial Intelligence (AI)</w:t>
      </w:r>
    </w:p>
    <w:p>
      <w:pPr>
        <w:pStyle w:val="ListParagraph"/>
        <w:numPr>
          <w:ilvl w:val="0"/>
          <w:numId w:val="2"/>
        </w:numPr>
        <w:spacing w:before="30" w:after="30"/>
      </w:pPr>
      <w:r>
        <w:rPr>
          <w:rFonts w:ascii="Calibri" w:cs="Calibri" w:eastAsia="Calibri" w:hAnsi="Calibri"/>
          <w:color w:val="555555"/>
          <w:sz w:val="20"/>
          <w:szCs w:val="20"/>
        </w:rPr>
        <w:t xml:space="preserve">Artificial Intelligence on Microsoft Azure</w:t>
      </w:r>
    </w:p>
    <w:p>
      <w:pPr>
        <w:pStyle w:val="ListParagraph"/>
        <w:numPr>
          <w:ilvl w:val="0"/>
          <w:numId w:val="2"/>
        </w:numPr>
        <w:spacing w:before="30" w:after="30"/>
      </w:pPr>
      <w:r>
        <w:rPr>
          <w:rFonts w:ascii="Calibri" w:cs="Calibri" w:eastAsia="Calibri" w:hAnsi="Calibri"/>
          <w:color w:val="555555"/>
          <w:sz w:val="20"/>
          <w:szCs w:val="20"/>
        </w:rPr>
        <w:t xml:space="preserve">Google Prompting Essentials Specialization</w:t>
      </w:r>
    </w:p>
    <w:p>
      <w:pPr>
        <w:pStyle w:val="ListParagraph"/>
        <w:numPr>
          <w:ilvl w:val="0"/>
          <w:numId w:val="2"/>
        </w:numPr>
        <w:spacing w:before="30" w:after="30"/>
      </w:pPr>
      <w:r>
        <w:rPr>
          <w:rFonts w:ascii="Calibri" w:cs="Calibri" w:eastAsia="Calibri" w:hAnsi="Calibri"/>
          <w:color w:val="555555"/>
          <w:sz w:val="20"/>
          <w:szCs w:val="20"/>
        </w:rPr>
        <w:t xml:space="preserve">Introduction to Cognitive Psychology and Neuropsychology</w:t>
      </w:r>
    </w:p>
    <w:p>
      <w:pPr>
        <w:spacing w:before="140" w:after="0"/>
      </w:pPr>
    </w:p>
    <w:p>
      <w:pPr>
        <w:pBdr>
          <w:bottom w:val="single" w:color="003399" w:sz="8" w:space="4"/>
        </w:pBdr>
        <w:spacing w:before="240" w:after="80"/>
      </w:pPr>
      <w:r>
        <w:rPr>
          <w:rFonts w:ascii="Calibri" w:cs="Calibri" w:eastAsia="Calibri" w:hAnsi="Calibri"/>
          <w:b/>
          <w:bCs/>
          <w:color w:val="003399"/>
          <w:sz w:val="24"/>
          <w:szCs w:val="24"/>
        </w:rPr>
        <w:t xml:space="preserve">PERSONAL INTERESTS</w:t>
      </w:r>
    </w:p>
    <w:p>
      <w:pPr>
        <w:pStyle w:val="ListParagraph"/>
        <w:numPr>
          <w:ilvl w:val="0"/>
          <w:numId w:val="2"/>
        </w:numPr>
        <w:spacing w:before="30" w:after="30"/>
      </w:pPr>
      <w:r>
        <w:rPr>
          <w:rFonts w:ascii="Calibri" w:cs="Calibri" w:eastAsia="Calibri" w:hAnsi="Calibri"/>
          <w:color w:val="555555"/>
          <w:sz w:val="20"/>
          <w:szCs w:val="20"/>
        </w:rPr>
        <w:t xml:space="preserve">Neuroscience — Deep interest in neurology, cognitive science and brain research</w:t>
      </w:r>
    </w:p>
    <w:p>
      <w:pPr>
        <w:pStyle w:val="ListParagraph"/>
        <w:numPr>
          <w:ilvl w:val="0"/>
          <w:numId w:val="2"/>
        </w:numPr>
        <w:spacing w:before="30" w:after="30"/>
      </w:pPr>
      <w:r>
        <w:rPr>
          <w:rFonts w:ascii="Calibri" w:cs="Calibri" w:eastAsia="Calibri" w:hAnsi="Calibri"/>
          <w:color w:val="555555"/>
          <w:sz w:val="20"/>
          <w:szCs w:val="20"/>
        </w:rPr>
        <w:t xml:space="preserve">Robotics — Continuous self-development in robotics and embedded systems design</w:t>
      </w:r>
    </w:p>
    <w:p>
      <w:pPr>
        <w:pStyle w:val="ListParagraph"/>
        <w:numPr>
          <w:ilvl w:val="0"/>
          <w:numId w:val="2"/>
        </w:numPr>
        <w:spacing w:before="30" w:after="30"/>
      </w:pPr>
      <w:r>
        <w:rPr>
          <w:rFonts w:ascii="Calibri" w:cs="Calibri" w:eastAsia="Calibri" w:hAnsi="Calibri"/>
          <w:color w:val="555555"/>
          <w:sz w:val="20"/>
          <w:szCs w:val="20"/>
        </w:rPr>
        <w:t xml:space="preserve">Artificial Intelligence — Actively following AI research trends and applying cutting-edge techniques</w:t>
      </w:r>
    </w:p>
    <w:p>
      <w:pPr>
        <w:pBdr>
          <w:top w:val="single" w:color="CCDDEE" w:sz="4" w:space="4"/>
        </w:pBdr>
        <w:spacing w:before="300" w:after="60"/>
        <w:jc w:val="center"/>
      </w:pPr>
      <w:r>
        <w:rPr>
          <w:rFonts w:ascii="Calibri" w:cs="Calibri" w:eastAsia="Calibri" w:hAnsi="Calibri"/>
          <w:i/>
          <w:iCs/>
          <w:color w:val="888888"/>
          <w:sz w:val="16"/>
          <w:szCs w:val="16"/>
        </w:rPr>
        <w:t xml:space="preserve">I hereby consent to the processing of my personal data for recruitment purposes, in accordance with applicable personal data protection legislation.</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aedotq3tnp_acimzy6yru" Type="http://schemas.openxmlformats.org/officeDocument/2006/relationships/hyperlink" Target="https://yusiko.tech" TargetMode="External"/><Relationship Id="rIdqea8p_8qxxdshtsygvqgw" Type="http://schemas.openxmlformats.org/officeDocument/2006/relationships/hyperlink" Target="https://www.linkedin.com/in/yusikome"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2026-03-28T17:18:21.669Z</dcterms:created>
  <dcterms:modified xsi:type="dcterms:W3CDTF">2026-03-28T17:18:21.670Z</dcterms:modified>
</cp:coreProperties>
</file>

<file path=docProps/custom.xml><?xml version="1.0" encoding="utf-8"?>
<Properties xmlns="http://schemas.openxmlformats.org/officeDocument/2006/custom-properties" xmlns:vt="http://schemas.openxmlformats.org/officeDocument/2006/docPropsVTypes"/>
</file>